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16" w:rsidRDefault="00974E16" w:rsidP="00974E16">
      <w:pPr>
        <w:adjustRightInd w:val="0"/>
        <w:snapToGrid w:val="0"/>
        <w:spacing w:before="120" w:after="120" w:line="360" w:lineRule="auto"/>
        <w:jc w:val="left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附件：</w:t>
      </w:r>
      <w:r>
        <w:rPr>
          <w:rFonts w:hint="eastAsia"/>
          <w:b/>
          <w:sz w:val="32"/>
          <w:szCs w:val="32"/>
        </w:rPr>
        <w:t>债权资产明细表</w:t>
      </w:r>
    </w:p>
    <w:p w:rsidR="00974E16" w:rsidRDefault="00974E16" w:rsidP="00974E16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  <w:r>
        <w:rPr>
          <w:rFonts w:ascii="仿宋_GB2312" w:eastAsia="仿宋_GB2312" w:hAnsi="微软雅黑" w:cs="宋体" w:hint="eastAsia"/>
          <w:sz w:val="24"/>
        </w:rPr>
        <w:t>单位：元  人民币</w:t>
      </w:r>
    </w:p>
    <w:p w:rsidR="00974E16" w:rsidRDefault="00974E16" w:rsidP="00974E16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"/>
        <w:gridCol w:w="1695"/>
        <w:gridCol w:w="1605"/>
        <w:gridCol w:w="1530"/>
        <w:gridCol w:w="1556"/>
        <w:gridCol w:w="1714"/>
        <w:gridCol w:w="2204"/>
        <w:gridCol w:w="2878"/>
        <w:gridCol w:w="1117"/>
        <w:gridCol w:w="593"/>
      </w:tblGrid>
      <w:tr w:rsidR="00974E16" w:rsidTr="005426D7">
        <w:trPr>
          <w:jc w:val="center"/>
        </w:trPr>
        <w:tc>
          <w:tcPr>
            <w:tcW w:w="478" w:type="dxa"/>
            <w:shd w:val="clear" w:color="auto" w:fill="92CDDC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1695" w:type="dxa"/>
            <w:shd w:val="clear" w:color="auto" w:fill="92CDDC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项目名称</w:t>
            </w:r>
          </w:p>
        </w:tc>
        <w:tc>
          <w:tcPr>
            <w:tcW w:w="1605" w:type="dxa"/>
            <w:shd w:val="clear" w:color="auto" w:fill="92CDDC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本金余额</w:t>
            </w:r>
          </w:p>
        </w:tc>
        <w:tc>
          <w:tcPr>
            <w:tcW w:w="1530" w:type="dxa"/>
            <w:shd w:val="clear" w:color="auto" w:fill="92CDDC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利息余额</w:t>
            </w:r>
          </w:p>
        </w:tc>
        <w:tc>
          <w:tcPr>
            <w:tcW w:w="1556" w:type="dxa"/>
            <w:shd w:val="clear" w:color="auto" w:fill="92CDDC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其他费用</w:t>
            </w:r>
          </w:p>
        </w:tc>
        <w:tc>
          <w:tcPr>
            <w:tcW w:w="1714" w:type="dxa"/>
            <w:shd w:val="clear" w:color="auto" w:fill="92CDDC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合计</w:t>
            </w:r>
          </w:p>
        </w:tc>
        <w:tc>
          <w:tcPr>
            <w:tcW w:w="2204" w:type="dxa"/>
            <w:shd w:val="clear" w:color="auto" w:fill="92CDDC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担保人情况</w:t>
            </w:r>
          </w:p>
        </w:tc>
        <w:tc>
          <w:tcPr>
            <w:tcW w:w="2878" w:type="dxa"/>
            <w:shd w:val="clear" w:color="auto" w:fill="92CDDC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抵质押物情况</w:t>
            </w:r>
          </w:p>
        </w:tc>
        <w:tc>
          <w:tcPr>
            <w:tcW w:w="1117" w:type="dxa"/>
            <w:shd w:val="clear" w:color="auto" w:fill="92CDDC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诉讼/执行情况</w:t>
            </w:r>
          </w:p>
        </w:tc>
        <w:tc>
          <w:tcPr>
            <w:tcW w:w="593" w:type="dxa"/>
            <w:shd w:val="clear" w:color="auto" w:fill="92CDDC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备注</w:t>
            </w:r>
          </w:p>
        </w:tc>
      </w:tr>
      <w:tr w:rsidR="00974E16" w:rsidTr="005426D7">
        <w:trPr>
          <w:trHeight w:val="510"/>
          <w:jc w:val="center"/>
        </w:trPr>
        <w:tc>
          <w:tcPr>
            <w:tcW w:w="478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1</w:t>
            </w:r>
          </w:p>
        </w:tc>
        <w:tc>
          <w:tcPr>
            <w:tcW w:w="1695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大连平岛海参交易市场有限公司</w:t>
            </w:r>
          </w:p>
        </w:tc>
        <w:tc>
          <w:tcPr>
            <w:tcW w:w="1605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6,383,355.27</w:t>
            </w:r>
          </w:p>
        </w:tc>
        <w:tc>
          <w:tcPr>
            <w:tcW w:w="1530" w:type="dxa"/>
            <w:vAlign w:val="center"/>
          </w:tcPr>
          <w:p w:rsidR="00974E16" w:rsidRDefault="00974E16" w:rsidP="005426D7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 xml:space="preserve">263,556.19 </w:t>
            </w:r>
          </w:p>
        </w:tc>
        <w:tc>
          <w:tcPr>
            <w:tcW w:w="1556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/>
                <w:szCs w:val="21"/>
              </w:rPr>
              <w:t>77,538.00</w:t>
            </w:r>
          </w:p>
        </w:tc>
        <w:tc>
          <w:tcPr>
            <w:tcW w:w="1714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6,724,449.46</w:t>
            </w:r>
          </w:p>
        </w:tc>
        <w:tc>
          <w:tcPr>
            <w:tcW w:w="2204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_GB2312" w:hAnsi="仿宋" w:cs="仿宋_GB2312" w:hint="eastAsia"/>
                <w:szCs w:val="21"/>
              </w:rPr>
            </w:pPr>
            <w:r>
              <w:rPr>
                <w:rFonts w:ascii="仿宋" w:eastAsia="仿宋_GB2312" w:hAnsi="仿宋" w:cs="仿宋_GB2312" w:hint="eastAsia"/>
                <w:szCs w:val="21"/>
              </w:rPr>
              <w:t>大连博仁融资担保有限公司、</w:t>
            </w:r>
            <w:proofErr w:type="gramStart"/>
            <w:r>
              <w:rPr>
                <w:rFonts w:ascii="仿宋" w:eastAsia="仿宋_GB2312" w:hAnsi="仿宋" w:cs="仿宋_GB2312" w:hint="eastAsia"/>
                <w:szCs w:val="21"/>
              </w:rPr>
              <w:t>逄</w:t>
            </w:r>
            <w:proofErr w:type="gramEnd"/>
            <w:r>
              <w:rPr>
                <w:rFonts w:ascii="仿宋" w:eastAsia="仿宋_GB2312" w:hAnsi="仿宋" w:cs="仿宋_GB2312" w:hint="eastAsia"/>
                <w:szCs w:val="21"/>
              </w:rPr>
              <w:t>晶、孙洪权、高晓燕</w:t>
            </w:r>
          </w:p>
        </w:tc>
        <w:tc>
          <w:tcPr>
            <w:tcW w:w="2878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质押人大连博仁融资担保有限公司在广发银行存有70万元保证金，为该户债务提供质押担保，贷款逾期后银行未划扣，一并转至我司，我司是该户债权资产的合法债权人，对质</w:t>
            </w:r>
            <w:proofErr w:type="gramStart"/>
            <w:r>
              <w:rPr>
                <w:rFonts w:ascii="仿宋" w:eastAsia="仿宋" w:hAnsi="仿宋" w:cs="仿宋_GB2312" w:hint="eastAsia"/>
                <w:szCs w:val="21"/>
              </w:rPr>
              <w:t>押</w:t>
            </w:r>
            <w:proofErr w:type="gramEnd"/>
            <w:r>
              <w:rPr>
                <w:rFonts w:ascii="仿宋" w:eastAsia="仿宋" w:hAnsi="仿宋" w:cs="仿宋_GB2312" w:hint="eastAsia"/>
                <w:szCs w:val="21"/>
              </w:rPr>
              <w:t>保证金享有优先受偿权。</w:t>
            </w:r>
          </w:p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已诉</w:t>
            </w:r>
          </w:p>
        </w:tc>
        <w:tc>
          <w:tcPr>
            <w:tcW w:w="593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</w:p>
        </w:tc>
      </w:tr>
      <w:tr w:rsidR="00974E16" w:rsidTr="005426D7">
        <w:trPr>
          <w:trHeight w:val="510"/>
          <w:jc w:val="center"/>
        </w:trPr>
        <w:tc>
          <w:tcPr>
            <w:tcW w:w="478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总计</w:t>
            </w:r>
          </w:p>
        </w:tc>
        <w:tc>
          <w:tcPr>
            <w:tcW w:w="1695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</w:p>
        </w:tc>
        <w:tc>
          <w:tcPr>
            <w:tcW w:w="1605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6,383,355.27</w:t>
            </w:r>
          </w:p>
        </w:tc>
        <w:tc>
          <w:tcPr>
            <w:tcW w:w="1530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263,556.19</w:t>
            </w:r>
          </w:p>
        </w:tc>
        <w:tc>
          <w:tcPr>
            <w:tcW w:w="1556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>
              <w:rPr>
                <w:rFonts w:ascii="仿宋" w:eastAsia="仿宋" w:hAnsi="仿宋" w:cs="仿宋_GB2312"/>
                <w:szCs w:val="21"/>
              </w:rPr>
              <w:t>77,538.00</w:t>
            </w:r>
          </w:p>
        </w:tc>
        <w:tc>
          <w:tcPr>
            <w:tcW w:w="1714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6,724,449.46</w:t>
            </w:r>
          </w:p>
        </w:tc>
        <w:tc>
          <w:tcPr>
            <w:tcW w:w="2204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</w:p>
        </w:tc>
        <w:tc>
          <w:tcPr>
            <w:tcW w:w="2878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</w:p>
        </w:tc>
        <w:tc>
          <w:tcPr>
            <w:tcW w:w="1117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</w:p>
        </w:tc>
        <w:tc>
          <w:tcPr>
            <w:tcW w:w="593" w:type="dxa"/>
            <w:vAlign w:val="center"/>
          </w:tcPr>
          <w:p w:rsidR="00974E16" w:rsidRDefault="00974E16" w:rsidP="005426D7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Cs w:val="21"/>
                <w:lang w:val="zh-CN"/>
              </w:rPr>
            </w:pPr>
          </w:p>
        </w:tc>
      </w:tr>
    </w:tbl>
    <w:p w:rsidR="00974E16" w:rsidRDefault="00974E16" w:rsidP="00974E16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注：1、表格中本金、利息截至2021年2月20日，债权本息实际数额以法院判决及有关债权确认文件为准。</w:t>
      </w:r>
    </w:p>
    <w:p w:rsidR="00974E16" w:rsidRDefault="00974E16" w:rsidP="00974E16">
      <w:pPr>
        <w:adjustRightInd w:val="0"/>
        <w:snapToGrid w:val="0"/>
        <w:spacing w:before="120" w:after="120" w:line="360" w:lineRule="auto"/>
        <w:ind w:firstLineChars="400" w:firstLine="11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2、费用包括应由借款人承担的诉讼费、执行费和司法评估费等。</w:t>
      </w:r>
    </w:p>
    <w:p w:rsidR="00C02CC1" w:rsidRPr="00974E16" w:rsidRDefault="00C02CC1"/>
    <w:sectPr w:rsidR="00C02CC1" w:rsidRPr="00974E16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EF" w:rsidRDefault="00D90BEF" w:rsidP="00974E16">
      <w:r>
        <w:separator/>
      </w:r>
    </w:p>
  </w:endnote>
  <w:endnote w:type="continuationSeparator" w:id="0">
    <w:p w:rsidR="00D90BEF" w:rsidRDefault="00D90BEF" w:rsidP="0097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EF" w:rsidRDefault="00D90BEF" w:rsidP="00974E16">
      <w:r>
        <w:separator/>
      </w:r>
    </w:p>
  </w:footnote>
  <w:footnote w:type="continuationSeparator" w:id="0">
    <w:p w:rsidR="00D90BEF" w:rsidRDefault="00D90BEF" w:rsidP="00974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E16"/>
    <w:rsid w:val="00974E16"/>
    <w:rsid w:val="00C02CC1"/>
    <w:rsid w:val="00D9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1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E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E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E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Home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2021-09-28T07:34:00Z</dcterms:created>
  <dcterms:modified xsi:type="dcterms:W3CDTF">2021-09-28T07:34:00Z</dcterms:modified>
</cp:coreProperties>
</file>